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1"/>
        <w:gridCol w:w="5896"/>
        <w:gridCol w:w="1878"/>
      </w:tblGrid>
      <w:tr w:rsidR="00AE0242" w:rsidTr="00351302">
        <w:trPr>
          <w:trHeight w:val="775"/>
        </w:trPr>
        <w:tc>
          <w:tcPr>
            <w:tcW w:w="2121" w:type="dxa"/>
            <w:shd w:val="clear" w:color="auto" w:fill="auto"/>
          </w:tcPr>
          <w:p w:rsidR="00AE0242" w:rsidRDefault="00AE0242" w:rsidP="00351302">
            <w:pPr>
              <w:pStyle w:val="Contenutotabella"/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04784" cy="99060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95" cy="992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6" w:type="dxa"/>
            <w:shd w:val="clear" w:color="auto" w:fill="auto"/>
          </w:tcPr>
          <w:p w:rsidR="00AE0242" w:rsidRDefault="00AE0242" w:rsidP="00351302">
            <w:pPr>
              <w:jc w:val="center"/>
              <w:rPr>
                <w:rFonts w:ascii="Tahoma" w:eastAsia="Arial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“</w:t>
            </w:r>
            <w:proofErr w:type="spellStart"/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Vivaldi-Murialdo</w:t>
            </w:r>
            <w:proofErr w:type="spellEnd"/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”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Casteldelfino</w:t>
            </w:r>
            <w:proofErr w:type="spellEnd"/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, 24 – 10147 Torino </w:t>
            </w: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AE0242" w:rsidRDefault="00AE0242" w:rsidP="00351302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AE0242" w:rsidRDefault="00AE0242" w:rsidP="00351302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878" w:type="dxa"/>
            <w:shd w:val="clear" w:color="auto" w:fill="auto"/>
          </w:tcPr>
          <w:p w:rsidR="00AE0242" w:rsidRDefault="00AE0242" w:rsidP="00351302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55065" cy="819150"/>
                  <wp:effectExtent l="0" t="0" r="6985" b="0"/>
                  <wp:docPr id="2" name="Immagine 0" descr="logoicvival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logoicvivald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C6E" w:rsidRDefault="008C6C6E" w:rsidP="0052549E">
      <w:pPr>
        <w:pStyle w:val="Corpo"/>
        <w:rPr>
          <w:rFonts w:ascii="Calibri" w:hAnsi="Calibri"/>
        </w:rPr>
      </w:pPr>
    </w:p>
    <w:p w:rsidR="008C6C6E" w:rsidRDefault="008C6C6E" w:rsidP="0052549E">
      <w:pPr>
        <w:pStyle w:val="Corpo"/>
        <w:rPr>
          <w:rFonts w:ascii="Calibri" w:hAnsi="Calibri"/>
        </w:rPr>
      </w:pPr>
    </w:p>
    <w:p w:rsidR="00B01ABA" w:rsidRPr="005A403D" w:rsidRDefault="00B01ABA" w:rsidP="00B01ABA">
      <w:r w:rsidRPr="00A30439">
        <w:rPr>
          <w:b/>
        </w:rPr>
        <w:t xml:space="preserve">Circ. n. </w:t>
      </w:r>
      <w:r w:rsidR="00C64715">
        <w:rPr>
          <w:b/>
        </w:rPr>
        <w:t>136</w:t>
      </w:r>
      <w:r w:rsidRPr="00A30439">
        <w:rPr>
          <w:b/>
        </w:rPr>
        <w:t xml:space="preserve">          </w:t>
      </w:r>
      <w:r w:rsidRPr="005A403D">
        <w:t xml:space="preserve">                                                                                             </w:t>
      </w:r>
      <w:r w:rsidR="0063786B">
        <w:t xml:space="preserve">   </w:t>
      </w:r>
      <w:r w:rsidR="00C64715">
        <w:t xml:space="preserve">Torino, </w:t>
      </w:r>
      <w:r w:rsidR="00C64715">
        <w:tab/>
        <w:t>23</w:t>
      </w:r>
      <w:r w:rsidR="00E26198">
        <w:t>/0</w:t>
      </w:r>
      <w:r w:rsidR="001B7E97">
        <w:t>5</w:t>
      </w:r>
      <w:r w:rsidR="00E26198">
        <w:t>/2020</w:t>
      </w:r>
      <w:r w:rsidRPr="005A403D">
        <w:t xml:space="preserve">                                                                                </w:t>
      </w:r>
      <w:r w:rsidRPr="005A403D">
        <w:tab/>
        <w:t xml:space="preserve">             </w:t>
      </w:r>
    </w:p>
    <w:p w:rsidR="00D533B8" w:rsidRDefault="00B01ABA" w:rsidP="00B01ABA">
      <w:pPr>
        <w:jc w:val="right"/>
      </w:pPr>
      <w:r w:rsidRPr="005A403D">
        <w:tab/>
      </w:r>
      <w:r w:rsidRPr="005A403D">
        <w:tab/>
      </w:r>
      <w:r w:rsidRPr="005A403D">
        <w:tab/>
      </w:r>
      <w:r w:rsidRPr="005A403D">
        <w:tab/>
      </w:r>
      <w:r w:rsidRPr="005A403D">
        <w:tab/>
      </w:r>
      <w:r w:rsidRPr="005A403D">
        <w:tab/>
      </w:r>
      <w:r w:rsidRPr="005A403D">
        <w:tab/>
      </w:r>
      <w:r w:rsidRPr="005A403D">
        <w:tab/>
        <w:t xml:space="preserve">                       AI DOCENTI</w:t>
      </w:r>
    </w:p>
    <w:p w:rsidR="00C64715" w:rsidRDefault="00D533B8" w:rsidP="00B01ABA">
      <w:pPr>
        <w:jc w:val="right"/>
      </w:pPr>
      <w:r>
        <w:t>Scuola Secondaria di I Grado</w:t>
      </w:r>
    </w:p>
    <w:p w:rsidR="00C64715" w:rsidRDefault="00C64715" w:rsidP="00C64715">
      <w:pPr>
        <w:jc w:val="right"/>
      </w:pPr>
    </w:p>
    <w:p w:rsidR="00B01ABA" w:rsidRPr="005A403D" w:rsidRDefault="00C64715" w:rsidP="00C64715">
      <w:pPr>
        <w:jc w:val="right"/>
      </w:pPr>
      <w:r>
        <w:t>AI RAPPRESENTATI DEI GENITORI</w:t>
      </w:r>
      <w:r w:rsidR="00B01ABA" w:rsidRPr="005A403D">
        <w:t xml:space="preserve">                                                                                             </w:t>
      </w:r>
    </w:p>
    <w:p w:rsidR="00C64715" w:rsidRDefault="00C64715" w:rsidP="00C64715">
      <w:pPr>
        <w:jc w:val="right"/>
      </w:pPr>
      <w:r>
        <w:t>Scuola Secondaria di I Grado</w:t>
      </w:r>
    </w:p>
    <w:p w:rsidR="00FA2AAF" w:rsidRPr="005A403D" w:rsidRDefault="00FA2AAF" w:rsidP="00B01ABA">
      <w:pPr>
        <w:jc w:val="right"/>
      </w:pPr>
    </w:p>
    <w:p w:rsidR="00B01ABA" w:rsidRPr="005A403D" w:rsidRDefault="00B01ABA" w:rsidP="00B01ABA">
      <w:pPr>
        <w:jc w:val="both"/>
        <w:rPr>
          <w:b/>
        </w:rPr>
      </w:pPr>
      <w:r w:rsidRPr="005A403D">
        <w:t xml:space="preserve">Oggetto: </w:t>
      </w:r>
      <w:r w:rsidR="00C64715">
        <w:rPr>
          <w:b/>
        </w:rPr>
        <w:t xml:space="preserve">INTEGRAZIONE ORDINE DEL GIORNO CONSIGLI </w:t>
      </w:r>
      <w:proofErr w:type="spellStart"/>
      <w:r w:rsidR="00C64715">
        <w:rPr>
          <w:b/>
        </w:rPr>
        <w:t>DI</w:t>
      </w:r>
      <w:proofErr w:type="spellEnd"/>
      <w:r w:rsidR="00C64715">
        <w:rPr>
          <w:b/>
        </w:rPr>
        <w:t xml:space="preserve"> CLASSE.</w:t>
      </w:r>
    </w:p>
    <w:p w:rsidR="002A6398" w:rsidRDefault="002A6398" w:rsidP="00FC5712">
      <w:pPr>
        <w:pStyle w:val="Paragrafoelenco"/>
        <w:widowControl/>
        <w:suppressAutoHyphens w:val="0"/>
        <w:ind w:left="0"/>
        <w:contextualSpacing w:val="0"/>
        <w:jc w:val="both"/>
        <w:rPr>
          <w:b/>
          <w:kern w:val="0"/>
          <w:szCs w:val="24"/>
        </w:rPr>
      </w:pPr>
    </w:p>
    <w:p w:rsidR="008E72E7" w:rsidRDefault="008E72E7" w:rsidP="00BB7258">
      <w:pPr>
        <w:jc w:val="both"/>
      </w:pPr>
    </w:p>
    <w:p w:rsidR="00C64715" w:rsidRDefault="00C64715" w:rsidP="00BB7258">
      <w:pPr>
        <w:jc w:val="both"/>
      </w:pPr>
      <w:r>
        <w:t>Considerata l’emanazione dell’Ordinanza n. 17 del 22/05/2020, concernente le adozioni dei libri di testo pe</w:t>
      </w:r>
      <w:r w:rsidR="00BB7258">
        <w:t>r l’</w:t>
      </w:r>
      <w:proofErr w:type="spellStart"/>
      <w:r w:rsidR="00BB7258">
        <w:t>a.s.</w:t>
      </w:r>
      <w:proofErr w:type="spellEnd"/>
      <w:r w:rsidR="00BB7258">
        <w:t xml:space="preserve"> 2020/21, che </w:t>
      </w:r>
      <w:r>
        <w:t>così recita:</w:t>
      </w:r>
    </w:p>
    <w:p w:rsidR="00BB7258" w:rsidRDefault="00BB7258" w:rsidP="00BB7258">
      <w:pPr>
        <w:jc w:val="both"/>
      </w:pPr>
    </w:p>
    <w:p w:rsidR="00BB7258" w:rsidRPr="00BB7258" w:rsidRDefault="00BB7258" w:rsidP="00BB725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“</w:t>
      </w:r>
      <w:r w:rsidRPr="00BB7258">
        <w:rPr>
          <w:i/>
        </w:rPr>
        <w:t>1. Entro l’11 giugno 2020 i Collegi dei Docenti delle istituzioni scolastiche statali e paritarie, sentiti i</w:t>
      </w:r>
      <w:r>
        <w:rPr>
          <w:i/>
        </w:rPr>
        <w:t xml:space="preserve"> </w:t>
      </w:r>
      <w:r w:rsidRPr="00BB7258">
        <w:rPr>
          <w:i/>
        </w:rPr>
        <w:t xml:space="preserve">consigli di interclasse e di classe, possono deliberare per l’anno scolastico 2020/2021 </w:t>
      </w:r>
      <w:r w:rsidRPr="00BB7258">
        <w:rPr>
          <w:b/>
          <w:i/>
        </w:rPr>
        <w:t xml:space="preserve">nuove scelte riguardanti le adozioni dei libri di testo </w:t>
      </w:r>
      <w:r w:rsidRPr="00BB7258">
        <w:rPr>
          <w:i/>
        </w:rPr>
        <w:t>o l’uso di strumenti didattici alternativi ai libri di testo.</w:t>
      </w:r>
    </w:p>
    <w:p w:rsidR="00C64715" w:rsidRDefault="00BB7258" w:rsidP="00BB7258">
      <w:pPr>
        <w:autoSpaceDE w:val="0"/>
        <w:autoSpaceDN w:val="0"/>
        <w:adjustRightInd w:val="0"/>
        <w:jc w:val="both"/>
        <w:rPr>
          <w:b/>
          <w:i/>
        </w:rPr>
      </w:pPr>
      <w:r w:rsidRPr="00BB7258">
        <w:rPr>
          <w:i/>
        </w:rPr>
        <w:t>2. Entro l’11 giugno 2020 i Collegi dei Docenti delle istituzioni scolastiche statali e paritarie, qualora</w:t>
      </w:r>
      <w:r>
        <w:rPr>
          <w:i/>
        </w:rPr>
        <w:t xml:space="preserve"> </w:t>
      </w:r>
      <w:r w:rsidRPr="00BB7258">
        <w:rPr>
          <w:i/>
        </w:rPr>
        <w:t>per motivi legati all’emergenza epidemiologica da COVID-19 non si siano verificate le condizioni</w:t>
      </w:r>
      <w:r>
        <w:rPr>
          <w:i/>
        </w:rPr>
        <w:t xml:space="preserve"> </w:t>
      </w:r>
      <w:r w:rsidRPr="00BB7258">
        <w:rPr>
          <w:i/>
        </w:rPr>
        <w:t xml:space="preserve">per procedere a nuove scelte </w:t>
      </w:r>
      <w:proofErr w:type="spellStart"/>
      <w:r w:rsidRPr="00BB7258">
        <w:rPr>
          <w:i/>
        </w:rPr>
        <w:t>adozionali</w:t>
      </w:r>
      <w:proofErr w:type="spellEnd"/>
      <w:r w:rsidRPr="00BB7258">
        <w:rPr>
          <w:i/>
        </w:rPr>
        <w:t>, sentiti i consigli di interclasse e di classe, possono</w:t>
      </w:r>
      <w:r>
        <w:rPr>
          <w:i/>
        </w:rPr>
        <w:t xml:space="preserve"> </w:t>
      </w:r>
      <w:r w:rsidRPr="00BB7258">
        <w:rPr>
          <w:i/>
        </w:rPr>
        <w:t xml:space="preserve">deliberare per l’anno scolastico 2020/2021 </w:t>
      </w:r>
      <w:r w:rsidRPr="00BB7258">
        <w:rPr>
          <w:b/>
          <w:i/>
        </w:rPr>
        <w:t xml:space="preserve">la conferma dei libri di testo già adottati per l’anno scolastico 2019/2020. </w:t>
      </w:r>
      <w:r>
        <w:rPr>
          <w:b/>
          <w:i/>
        </w:rPr>
        <w:t>“</w:t>
      </w:r>
    </w:p>
    <w:p w:rsidR="00C64715" w:rsidRDefault="00C64715" w:rsidP="00BB7258">
      <w:pPr>
        <w:jc w:val="both"/>
      </w:pPr>
    </w:p>
    <w:p w:rsidR="00C64715" w:rsidRDefault="00BB7258" w:rsidP="008E72E7">
      <w:pPr>
        <w:jc w:val="both"/>
      </w:pPr>
      <w:r>
        <w:t>l</w:t>
      </w:r>
      <w:r w:rsidR="008E72E7">
        <w:t>’ordine del giorno dei Consigli di classe, programmati per la corrente</w:t>
      </w:r>
      <w:r w:rsidR="00C64715">
        <w:t xml:space="preserve"> settimana</w:t>
      </w:r>
      <w:r w:rsidR="008E72E7">
        <w:t>,</w:t>
      </w:r>
      <w:r w:rsidR="00967CB7">
        <w:t xml:space="preserve">  </w:t>
      </w:r>
      <w:r w:rsidR="00C64715">
        <w:t>è integrato dal seguente punto:</w:t>
      </w:r>
    </w:p>
    <w:p w:rsidR="00C64715" w:rsidRDefault="00C64715" w:rsidP="008E72E7">
      <w:pPr>
        <w:jc w:val="both"/>
      </w:pPr>
    </w:p>
    <w:p w:rsidR="00BB7258" w:rsidRDefault="00C64715" w:rsidP="00FC5712">
      <w:r>
        <w:t xml:space="preserve">- Adozione/Conferma libri di testo </w:t>
      </w:r>
      <w:proofErr w:type="spellStart"/>
      <w:r>
        <w:t>a.s.</w:t>
      </w:r>
      <w:proofErr w:type="spellEnd"/>
      <w:r>
        <w:t xml:space="preserve"> 2020/21</w:t>
      </w:r>
      <w:r w:rsidR="00BB7258">
        <w:t>.</w:t>
      </w:r>
    </w:p>
    <w:p w:rsidR="00C64715" w:rsidRDefault="00C64715" w:rsidP="00FC5712"/>
    <w:p w:rsidR="00C64715" w:rsidRDefault="00C64715" w:rsidP="00C64715">
      <w:pPr>
        <w:jc w:val="both"/>
      </w:pPr>
      <w:r>
        <w:t xml:space="preserve">Tale punto andrà discusso in entrambe le fasi dell’incontro, </w:t>
      </w:r>
      <w:r w:rsidR="008E72E7">
        <w:t xml:space="preserve">ossia anche </w:t>
      </w:r>
      <w:r>
        <w:t xml:space="preserve">alla presenza dei Rappresentanti dei genitori, </w:t>
      </w:r>
      <w:r w:rsidR="00BB7258">
        <w:t xml:space="preserve"> al fine di acquisirne</w:t>
      </w:r>
      <w:r>
        <w:t xml:space="preserve"> il prescritto parere.</w:t>
      </w:r>
    </w:p>
    <w:p w:rsidR="00E26198" w:rsidRDefault="00B01ABA" w:rsidP="00FC5712">
      <w:r w:rsidRPr="005A403D">
        <w:t xml:space="preserve">                                                                 </w:t>
      </w:r>
      <w:r w:rsidR="00592ACF">
        <w:tab/>
      </w:r>
      <w:r w:rsidR="00592ACF">
        <w:tab/>
      </w:r>
    </w:p>
    <w:p w:rsidR="008E72E7" w:rsidRDefault="00B13F61" w:rsidP="00510423">
      <w:pPr>
        <w:ind w:left="3540" w:firstLine="708"/>
        <w:jc w:val="right"/>
        <w:rPr>
          <w:rFonts w:eastAsia="Arial Unicode MS"/>
        </w:rPr>
      </w:pPr>
      <w:r>
        <w:rPr>
          <w:rFonts w:eastAsia="Arial Unicode MS"/>
        </w:rPr>
        <w:t xml:space="preserve">      </w:t>
      </w:r>
    </w:p>
    <w:p w:rsidR="008E72E7" w:rsidRDefault="008E72E7" w:rsidP="00510423">
      <w:pPr>
        <w:ind w:left="3540" w:firstLine="708"/>
        <w:jc w:val="right"/>
        <w:rPr>
          <w:rFonts w:eastAsia="Arial Unicode MS"/>
        </w:rPr>
      </w:pPr>
    </w:p>
    <w:p w:rsidR="00FC5712" w:rsidRDefault="00B01ABA" w:rsidP="00510423">
      <w:pPr>
        <w:ind w:left="3540" w:firstLine="708"/>
        <w:jc w:val="right"/>
        <w:rPr>
          <w:b/>
          <w:bCs/>
        </w:rPr>
      </w:pPr>
      <w:r w:rsidRPr="005A403D">
        <w:rPr>
          <w:rFonts w:eastAsia="Arial Unicode MS"/>
        </w:rPr>
        <w:t>IL DIRIGENTE SCOLASTICO</w:t>
      </w:r>
    </w:p>
    <w:p w:rsidR="00FC5712" w:rsidRPr="001B7E97" w:rsidRDefault="00FC5712" w:rsidP="00510423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1B7E97">
        <w:rPr>
          <w:b/>
          <w:bCs/>
        </w:rPr>
        <w:t xml:space="preserve">   </w:t>
      </w:r>
      <w:r w:rsidR="001B7E97" w:rsidRPr="001B7E97">
        <w:rPr>
          <w:bCs/>
        </w:rPr>
        <w:t>Dott.ssa Alessandra GIORDANO</w:t>
      </w:r>
    </w:p>
    <w:p w:rsidR="004B505E" w:rsidRDefault="00FC5712" w:rsidP="00510423">
      <w:pPr>
        <w:jc w:val="right"/>
        <w:rPr>
          <w:rFonts w:eastAsia="Arial Unicode MS"/>
          <w:sz w:val="20"/>
          <w:szCs w:val="20"/>
        </w:rPr>
      </w:pPr>
      <w:r>
        <w:rPr>
          <w:b/>
          <w:bCs/>
        </w:rPr>
        <w:t xml:space="preserve">                                                              </w:t>
      </w:r>
      <w:r w:rsidR="00592ACF">
        <w:rPr>
          <w:b/>
          <w:bCs/>
        </w:rPr>
        <w:tab/>
      </w:r>
      <w:r>
        <w:rPr>
          <w:b/>
          <w:bCs/>
        </w:rPr>
        <w:t xml:space="preserve"> </w:t>
      </w:r>
      <w:r w:rsidR="00B01ABA" w:rsidRPr="00FC5712">
        <w:rPr>
          <w:rFonts w:eastAsia="Arial Unicode MS"/>
          <w:sz w:val="20"/>
          <w:szCs w:val="20"/>
        </w:rPr>
        <w:t xml:space="preserve">Firma autografa sostituita a mezzo stampa ai  sensi </w:t>
      </w:r>
      <w:r>
        <w:rPr>
          <w:rFonts w:eastAsia="Arial Unicode MS"/>
          <w:sz w:val="20"/>
          <w:szCs w:val="20"/>
        </w:rPr>
        <w:t xml:space="preserve">                                      </w:t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ab/>
        <w:t xml:space="preserve">     </w:t>
      </w:r>
      <w:r w:rsidR="00592ACF">
        <w:rPr>
          <w:rFonts w:eastAsia="Arial Unicode MS"/>
          <w:sz w:val="20"/>
          <w:szCs w:val="20"/>
        </w:rPr>
        <w:tab/>
      </w:r>
      <w:r>
        <w:rPr>
          <w:rFonts w:eastAsia="Arial Unicode MS"/>
          <w:sz w:val="20"/>
          <w:szCs w:val="20"/>
        </w:rPr>
        <w:t xml:space="preserve"> </w:t>
      </w:r>
      <w:r w:rsidR="00B01ABA" w:rsidRPr="00FC5712">
        <w:rPr>
          <w:rFonts w:eastAsia="Arial Unicode MS"/>
          <w:sz w:val="20"/>
          <w:szCs w:val="20"/>
        </w:rPr>
        <w:t xml:space="preserve">e per gli effetti dell’art. 3, c.2 del </w:t>
      </w:r>
      <w:proofErr w:type="spellStart"/>
      <w:r w:rsidR="00B01ABA" w:rsidRPr="00FC5712">
        <w:rPr>
          <w:rFonts w:eastAsia="Arial Unicode MS"/>
          <w:sz w:val="20"/>
          <w:szCs w:val="20"/>
        </w:rPr>
        <w:t>D.Lgs.</w:t>
      </w:r>
      <w:proofErr w:type="spellEnd"/>
      <w:r w:rsidR="00B01ABA" w:rsidRPr="00FC5712">
        <w:rPr>
          <w:rFonts w:eastAsia="Arial Unicode MS"/>
          <w:sz w:val="20"/>
          <w:szCs w:val="20"/>
        </w:rPr>
        <w:t xml:space="preserve"> n.39/93</w:t>
      </w:r>
    </w:p>
    <w:p w:rsidR="00FA2AAF" w:rsidRDefault="00FA2AAF" w:rsidP="00FC5712">
      <w:pPr>
        <w:rPr>
          <w:rFonts w:eastAsia="Arial Unicode MS"/>
          <w:sz w:val="20"/>
          <w:szCs w:val="20"/>
        </w:rPr>
      </w:pPr>
    </w:p>
    <w:p w:rsidR="00FA2AAF" w:rsidRDefault="00FA2AAF" w:rsidP="00FC5712">
      <w:pPr>
        <w:rPr>
          <w:rFonts w:eastAsia="Arial Unicode MS"/>
          <w:sz w:val="20"/>
          <w:szCs w:val="20"/>
        </w:rPr>
      </w:pPr>
    </w:p>
    <w:sectPr w:rsidR="00FA2AAF" w:rsidSect="00D533B8">
      <w:pgSz w:w="11906" w:h="16838"/>
      <w:pgMar w:top="567" w:right="1134" w:bottom="567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D8" w:rsidRDefault="003971D8">
      <w:r>
        <w:separator/>
      </w:r>
    </w:p>
  </w:endnote>
  <w:endnote w:type="continuationSeparator" w:id="0">
    <w:p w:rsidR="003971D8" w:rsidRDefault="0039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D8" w:rsidRDefault="003971D8">
      <w:r>
        <w:separator/>
      </w:r>
    </w:p>
  </w:footnote>
  <w:footnote w:type="continuationSeparator" w:id="0">
    <w:p w:rsidR="003971D8" w:rsidRDefault="0039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D98"/>
    <w:multiLevelType w:val="hybridMultilevel"/>
    <w:tmpl w:val="6E5413DE"/>
    <w:lvl w:ilvl="0" w:tplc="A9D28E08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540534"/>
    <w:multiLevelType w:val="hybridMultilevel"/>
    <w:tmpl w:val="8DE05646"/>
    <w:lvl w:ilvl="0" w:tplc="1EF4F2F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512"/>
    <w:multiLevelType w:val="hybridMultilevel"/>
    <w:tmpl w:val="788AA320"/>
    <w:lvl w:ilvl="0" w:tplc="76C6ED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297EA1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4">
    <w:nsid w:val="1390342C"/>
    <w:multiLevelType w:val="hybridMultilevel"/>
    <w:tmpl w:val="2910C188"/>
    <w:lvl w:ilvl="0" w:tplc="B3C4EAF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6638"/>
    <w:multiLevelType w:val="hybridMultilevel"/>
    <w:tmpl w:val="42DC503A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1980"/>
    <w:multiLevelType w:val="hybridMultilevel"/>
    <w:tmpl w:val="FD7C43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B7412F"/>
    <w:multiLevelType w:val="hybridMultilevel"/>
    <w:tmpl w:val="9E4C654A"/>
    <w:lvl w:ilvl="0" w:tplc="70F846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95F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6D4AB1"/>
    <w:multiLevelType w:val="hybridMultilevel"/>
    <w:tmpl w:val="65DE7EA6"/>
    <w:lvl w:ilvl="0" w:tplc="0410000F">
      <w:start w:val="1"/>
      <w:numFmt w:val="decimal"/>
      <w:lvlText w:val="%1."/>
      <w:lvlJc w:val="left"/>
      <w:pPr>
        <w:ind w:left="4613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33CE1900"/>
    <w:multiLevelType w:val="hybridMultilevel"/>
    <w:tmpl w:val="CDB4F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D70D3"/>
    <w:multiLevelType w:val="hybridMultilevel"/>
    <w:tmpl w:val="513A785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A76D63"/>
    <w:multiLevelType w:val="hybridMultilevel"/>
    <w:tmpl w:val="4A26FA6A"/>
    <w:lvl w:ilvl="0" w:tplc="746E2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5F97"/>
    <w:multiLevelType w:val="hybridMultilevel"/>
    <w:tmpl w:val="FD7C43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C11F46"/>
    <w:multiLevelType w:val="hybridMultilevel"/>
    <w:tmpl w:val="42DC5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76A80"/>
    <w:multiLevelType w:val="hybridMultilevel"/>
    <w:tmpl w:val="57FAA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96710"/>
    <w:multiLevelType w:val="hybridMultilevel"/>
    <w:tmpl w:val="97A8837C"/>
    <w:lvl w:ilvl="0" w:tplc="CE400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31A79"/>
    <w:multiLevelType w:val="hybridMultilevel"/>
    <w:tmpl w:val="97A8837C"/>
    <w:lvl w:ilvl="0" w:tplc="CE400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2B037C"/>
    <w:multiLevelType w:val="hybridMultilevel"/>
    <w:tmpl w:val="5CDE2212"/>
    <w:lvl w:ilvl="0" w:tplc="ABDCCADE">
      <w:start w:val="29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DE7266"/>
    <w:multiLevelType w:val="hybridMultilevel"/>
    <w:tmpl w:val="3C804564"/>
    <w:lvl w:ilvl="0" w:tplc="E9806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4"/>
  </w:num>
  <w:num w:numId="12">
    <w:abstractNumId w:val="16"/>
  </w:num>
  <w:num w:numId="13">
    <w:abstractNumId w:val="14"/>
  </w:num>
  <w:num w:numId="14">
    <w:abstractNumId w:val="17"/>
  </w:num>
  <w:num w:numId="15">
    <w:abstractNumId w:val="2"/>
  </w:num>
  <w:num w:numId="16">
    <w:abstractNumId w:val="10"/>
  </w:num>
  <w:num w:numId="17">
    <w:abstractNumId w:val="0"/>
  </w:num>
  <w:num w:numId="18">
    <w:abstractNumId w:val="19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19D"/>
    <w:rsid w:val="00001450"/>
    <w:rsid w:val="00003653"/>
    <w:rsid w:val="0000690A"/>
    <w:rsid w:val="00011C81"/>
    <w:rsid w:val="00012E47"/>
    <w:rsid w:val="0003101C"/>
    <w:rsid w:val="000313FC"/>
    <w:rsid w:val="00035BC7"/>
    <w:rsid w:val="0006380C"/>
    <w:rsid w:val="000A353B"/>
    <w:rsid w:val="000C6E63"/>
    <w:rsid w:val="000D5AFC"/>
    <w:rsid w:val="0010285C"/>
    <w:rsid w:val="00105121"/>
    <w:rsid w:val="001227BF"/>
    <w:rsid w:val="001373C9"/>
    <w:rsid w:val="00142EDA"/>
    <w:rsid w:val="001624E1"/>
    <w:rsid w:val="00170B1B"/>
    <w:rsid w:val="001735D6"/>
    <w:rsid w:val="00173D6D"/>
    <w:rsid w:val="00175915"/>
    <w:rsid w:val="00186754"/>
    <w:rsid w:val="00186B29"/>
    <w:rsid w:val="001904EC"/>
    <w:rsid w:val="001961C5"/>
    <w:rsid w:val="001A522C"/>
    <w:rsid w:val="001A5BA6"/>
    <w:rsid w:val="001A68B9"/>
    <w:rsid w:val="001A769D"/>
    <w:rsid w:val="001B7E97"/>
    <w:rsid w:val="001F3671"/>
    <w:rsid w:val="001F3842"/>
    <w:rsid w:val="00227F23"/>
    <w:rsid w:val="00231DB7"/>
    <w:rsid w:val="002557FC"/>
    <w:rsid w:val="00270E02"/>
    <w:rsid w:val="002A0BEA"/>
    <w:rsid w:val="002A6398"/>
    <w:rsid w:val="002B6457"/>
    <w:rsid w:val="00300564"/>
    <w:rsid w:val="00315187"/>
    <w:rsid w:val="003330AE"/>
    <w:rsid w:val="00334759"/>
    <w:rsid w:val="00341C38"/>
    <w:rsid w:val="00350B73"/>
    <w:rsid w:val="0037580A"/>
    <w:rsid w:val="00376D36"/>
    <w:rsid w:val="003971D8"/>
    <w:rsid w:val="003B2CEB"/>
    <w:rsid w:val="003B500D"/>
    <w:rsid w:val="003D5CA2"/>
    <w:rsid w:val="003E2FDA"/>
    <w:rsid w:val="003E38D7"/>
    <w:rsid w:val="003F77CA"/>
    <w:rsid w:val="0040519D"/>
    <w:rsid w:val="004268E1"/>
    <w:rsid w:val="004319CC"/>
    <w:rsid w:val="00442395"/>
    <w:rsid w:val="00467B7B"/>
    <w:rsid w:val="00480CDE"/>
    <w:rsid w:val="004B09E2"/>
    <w:rsid w:val="004B505E"/>
    <w:rsid w:val="004B5AC8"/>
    <w:rsid w:val="004D01D9"/>
    <w:rsid w:val="004E0D07"/>
    <w:rsid w:val="004F18AB"/>
    <w:rsid w:val="004F3C69"/>
    <w:rsid w:val="00501054"/>
    <w:rsid w:val="00506489"/>
    <w:rsid w:val="00507D5B"/>
    <w:rsid w:val="00510423"/>
    <w:rsid w:val="00522117"/>
    <w:rsid w:val="0052549E"/>
    <w:rsid w:val="005756C9"/>
    <w:rsid w:val="00585BDE"/>
    <w:rsid w:val="00592ACF"/>
    <w:rsid w:val="005C3846"/>
    <w:rsid w:val="005D76EA"/>
    <w:rsid w:val="005E5A6F"/>
    <w:rsid w:val="005F0714"/>
    <w:rsid w:val="00603846"/>
    <w:rsid w:val="00610F56"/>
    <w:rsid w:val="006200A6"/>
    <w:rsid w:val="0063786B"/>
    <w:rsid w:val="00642D6E"/>
    <w:rsid w:val="006438EC"/>
    <w:rsid w:val="00652E47"/>
    <w:rsid w:val="00656DCF"/>
    <w:rsid w:val="00660367"/>
    <w:rsid w:val="00686E2D"/>
    <w:rsid w:val="0069371C"/>
    <w:rsid w:val="006E18ED"/>
    <w:rsid w:val="00717F9D"/>
    <w:rsid w:val="007460FC"/>
    <w:rsid w:val="00755CA5"/>
    <w:rsid w:val="00763321"/>
    <w:rsid w:val="00772CF6"/>
    <w:rsid w:val="007966A7"/>
    <w:rsid w:val="007A441B"/>
    <w:rsid w:val="007B15A3"/>
    <w:rsid w:val="007B7A86"/>
    <w:rsid w:val="007E066D"/>
    <w:rsid w:val="007F0D2E"/>
    <w:rsid w:val="00810323"/>
    <w:rsid w:val="008112F1"/>
    <w:rsid w:val="00821E30"/>
    <w:rsid w:val="00841419"/>
    <w:rsid w:val="00847D20"/>
    <w:rsid w:val="00853813"/>
    <w:rsid w:val="008604E5"/>
    <w:rsid w:val="00871B56"/>
    <w:rsid w:val="008720A1"/>
    <w:rsid w:val="008946FD"/>
    <w:rsid w:val="008A3693"/>
    <w:rsid w:val="008B0873"/>
    <w:rsid w:val="008B5F2F"/>
    <w:rsid w:val="008B6845"/>
    <w:rsid w:val="008C6C6E"/>
    <w:rsid w:val="008D463C"/>
    <w:rsid w:val="008D5191"/>
    <w:rsid w:val="008E72E7"/>
    <w:rsid w:val="008F5DA5"/>
    <w:rsid w:val="008F7356"/>
    <w:rsid w:val="009105D8"/>
    <w:rsid w:val="00913FA3"/>
    <w:rsid w:val="00921851"/>
    <w:rsid w:val="00935B4F"/>
    <w:rsid w:val="00963B4B"/>
    <w:rsid w:val="00967CB7"/>
    <w:rsid w:val="00982EFA"/>
    <w:rsid w:val="009C7D2D"/>
    <w:rsid w:val="009F6C22"/>
    <w:rsid w:val="00A133FF"/>
    <w:rsid w:val="00A30439"/>
    <w:rsid w:val="00A46CB1"/>
    <w:rsid w:val="00A655BC"/>
    <w:rsid w:val="00A700DF"/>
    <w:rsid w:val="00A85565"/>
    <w:rsid w:val="00A932EB"/>
    <w:rsid w:val="00AA4DE6"/>
    <w:rsid w:val="00AC4462"/>
    <w:rsid w:val="00AD68B6"/>
    <w:rsid w:val="00AE0242"/>
    <w:rsid w:val="00AF1330"/>
    <w:rsid w:val="00B01ABA"/>
    <w:rsid w:val="00B0366A"/>
    <w:rsid w:val="00B13F61"/>
    <w:rsid w:val="00B2353F"/>
    <w:rsid w:val="00B26AF4"/>
    <w:rsid w:val="00B5216D"/>
    <w:rsid w:val="00B5321F"/>
    <w:rsid w:val="00B70A22"/>
    <w:rsid w:val="00B84279"/>
    <w:rsid w:val="00BB7258"/>
    <w:rsid w:val="00BD045C"/>
    <w:rsid w:val="00BD110C"/>
    <w:rsid w:val="00BD5AB0"/>
    <w:rsid w:val="00C1230B"/>
    <w:rsid w:val="00C147E1"/>
    <w:rsid w:val="00C351D7"/>
    <w:rsid w:val="00C4029E"/>
    <w:rsid w:val="00C41F74"/>
    <w:rsid w:val="00C52F71"/>
    <w:rsid w:val="00C54876"/>
    <w:rsid w:val="00C61531"/>
    <w:rsid w:val="00C6223D"/>
    <w:rsid w:val="00C6235F"/>
    <w:rsid w:val="00C629D0"/>
    <w:rsid w:val="00C64715"/>
    <w:rsid w:val="00C74D2F"/>
    <w:rsid w:val="00C81199"/>
    <w:rsid w:val="00C86365"/>
    <w:rsid w:val="00C9408D"/>
    <w:rsid w:val="00CA5F03"/>
    <w:rsid w:val="00CB0EBF"/>
    <w:rsid w:val="00CC3111"/>
    <w:rsid w:val="00CD0017"/>
    <w:rsid w:val="00CD1698"/>
    <w:rsid w:val="00CD6DB8"/>
    <w:rsid w:val="00CF09A1"/>
    <w:rsid w:val="00D125EB"/>
    <w:rsid w:val="00D13363"/>
    <w:rsid w:val="00D35681"/>
    <w:rsid w:val="00D533B8"/>
    <w:rsid w:val="00D6179B"/>
    <w:rsid w:val="00D70C4B"/>
    <w:rsid w:val="00D82E8F"/>
    <w:rsid w:val="00D9110E"/>
    <w:rsid w:val="00D93BB6"/>
    <w:rsid w:val="00DB63A4"/>
    <w:rsid w:val="00DC4A7E"/>
    <w:rsid w:val="00DC762A"/>
    <w:rsid w:val="00DD18DE"/>
    <w:rsid w:val="00DD3207"/>
    <w:rsid w:val="00DD60C6"/>
    <w:rsid w:val="00E020DD"/>
    <w:rsid w:val="00E05A7A"/>
    <w:rsid w:val="00E26198"/>
    <w:rsid w:val="00E27F2E"/>
    <w:rsid w:val="00E303BD"/>
    <w:rsid w:val="00E32946"/>
    <w:rsid w:val="00E56841"/>
    <w:rsid w:val="00E96113"/>
    <w:rsid w:val="00EA454C"/>
    <w:rsid w:val="00EA4F68"/>
    <w:rsid w:val="00ED57FB"/>
    <w:rsid w:val="00EE768C"/>
    <w:rsid w:val="00EF4E43"/>
    <w:rsid w:val="00EF5EC3"/>
    <w:rsid w:val="00F116B6"/>
    <w:rsid w:val="00F13758"/>
    <w:rsid w:val="00F35FE4"/>
    <w:rsid w:val="00F41AC2"/>
    <w:rsid w:val="00F51253"/>
    <w:rsid w:val="00F634A5"/>
    <w:rsid w:val="00F710BC"/>
    <w:rsid w:val="00F72CB4"/>
    <w:rsid w:val="00F72ECC"/>
    <w:rsid w:val="00F754A4"/>
    <w:rsid w:val="00F870B2"/>
    <w:rsid w:val="00F919AC"/>
    <w:rsid w:val="00FA0E35"/>
    <w:rsid w:val="00FA2AAF"/>
    <w:rsid w:val="00FA6B17"/>
    <w:rsid w:val="00FB28C3"/>
    <w:rsid w:val="00FB317A"/>
    <w:rsid w:val="00FC5712"/>
    <w:rsid w:val="00FD5F1B"/>
    <w:rsid w:val="00FD7C1A"/>
    <w:rsid w:val="00FE309A"/>
    <w:rsid w:val="00FE3A9E"/>
    <w:rsid w:val="00FE458C"/>
    <w:rsid w:val="00FF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7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D617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Collegamentoipertestuale">
    <w:name w:val="Hyperlink"/>
    <w:semiHidden/>
    <w:unhideWhenUsed/>
    <w:rsid w:val="001051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1ABA"/>
    <w:pPr>
      <w:widowControl w:val="0"/>
      <w:suppressAutoHyphens/>
      <w:ind w:left="720"/>
      <w:contextualSpacing/>
    </w:pPr>
    <w:rPr>
      <w:kern w:val="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19A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41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AE024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Collegamentoipertestuale">
    <w:name w:val="Hyperlink"/>
    <w:semiHidden/>
    <w:unhideWhenUsed/>
    <w:rsid w:val="001051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1ABA"/>
    <w:pPr>
      <w:widowControl w:val="0"/>
      <w:suppressAutoHyphens/>
      <w:ind w:left="720"/>
      <w:contextualSpacing/>
    </w:pPr>
    <w:rPr>
      <w:kern w:val="1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1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Didattica3</dc:creator>
  <cp:lastModifiedBy>user</cp:lastModifiedBy>
  <cp:revision>30</cp:revision>
  <cp:lastPrinted>2020-04-23T15:14:00Z</cp:lastPrinted>
  <dcterms:created xsi:type="dcterms:W3CDTF">2020-05-01T18:45:00Z</dcterms:created>
  <dcterms:modified xsi:type="dcterms:W3CDTF">2020-05-24T18:00:00Z</dcterms:modified>
</cp:coreProperties>
</file>